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555555"/>
          <w:sz w:val="27"/>
          <w:szCs w:val="27"/>
        </w:rPr>
        <w:t>Материально- техническое обеспечение образовательного процесса.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С учетом ФГОС ДО, интересов и возрастных особенностей воспитанников в Учреждении создана интересная и многообразная предметно-пространственная развивающая среда.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Образовательное учреждение обеспечено следующими помещениями для учебной, внеурочной и игровой деятельности: 3 дошкольные группы и одна спальная комната.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Есть 3 компьютера в кабинете бухгалтерии и заведующей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Групповые комнаты оборудованы мебелью (столами, стеллажами, полками для книг и цветов, шкафами).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В саду есть аудиовизуальные средства (проигрыватель с набором пластинок, магнитофон с набором кассет и дисков, мультимедийная установка, телевизор, ноутбук).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В группах созданы условия для самостоятельной, художественной, творческой, театрализованной, двигательной деятельности, оформлены экологические, экспериментальные центры. В группах имеется следующий дидактический материал: сигнальные карточки, карточки с цифрами, дидактические карточки, дидактические и сюжетно-ролевые игры, таблицы по ОБЖ и экологии. В ДОУ накоплен иллюстративный материал по различным областям знаний. В группах есть оборудованные</w:t>
      </w:r>
      <w:proofErr w:type="gramStart"/>
      <w:r>
        <w:rPr>
          <w:color w:val="555555"/>
          <w:sz w:val="27"/>
          <w:szCs w:val="27"/>
        </w:rPr>
        <w:t xml:space="preserve"> ,</w:t>
      </w:r>
      <w:proofErr w:type="gramEnd"/>
      <w:r>
        <w:rPr>
          <w:color w:val="555555"/>
          <w:sz w:val="27"/>
          <w:szCs w:val="27"/>
        </w:rPr>
        <w:t xml:space="preserve"> книжные выставки, информационные стенды для детей и их родителей.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Для занятий по музыке есть музыкальные инструменты: пианино, бубны, погремушки, металлофоны; музыкальн</w:t>
      </w:r>
      <w:proofErr w:type="gramStart"/>
      <w:r>
        <w:rPr>
          <w:color w:val="555555"/>
          <w:sz w:val="27"/>
          <w:szCs w:val="27"/>
        </w:rPr>
        <w:t>о-</w:t>
      </w:r>
      <w:proofErr w:type="gramEnd"/>
      <w:r>
        <w:rPr>
          <w:color w:val="555555"/>
          <w:sz w:val="27"/>
          <w:szCs w:val="27"/>
        </w:rPr>
        <w:t xml:space="preserve"> дидактические игры, пособия и портреты композиторов.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 xml:space="preserve">Пищеблок оснащен технологическим оборудованием. Приготовление блюд соответствует технологии, меню разнообразное. Все необходимые требования к качеству приготовления пищи, составлению меню, санитарному состоянию хранения продуктов пищеблока </w:t>
      </w:r>
      <w:proofErr w:type="spellStart"/>
      <w:r>
        <w:rPr>
          <w:color w:val="555555"/>
          <w:sz w:val="27"/>
          <w:szCs w:val="27"/>
        </w:rPr>
        <w:t>соблюдаются</w:t>
      </w:r>
      <w:proofErr w:type="gramStart"/>
      <w:r>
        <w:rPr>
          <w:color w:val="555555"/>
          <w:sz w:val="27"/>
          <w:szCs w:val="27"/>
        </w:rPr>
        <w:t>.В</w:t>
      </w:r>
      <w:proofErr w:type="spellEnd"/>
      <w:proofErr w:type="gramEnd"/>
      <w:r>
        <w:rPr>
          <w:color w:val="555555"/>
          <w:sz w:val="27"/>
          <w:szCs w:val="27"/>
        </w:rPr>
        <w:t xml:space="preserve"> ДОУ есть медицинский кабинет, который оснащен всем необходимым медицинским оборудованием для оказания медицинских услуг.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Охрана здоровья воспитанников (физкультурно – оздоровительная работа, пожарная безопасность, безопасность в быту, профилактика детского дорожно-транспортного травматизма): прогулка на свежем воздухе, соблюдение режима дня, использование поддонов для закаливания, дорожки здоровья, соблюдение режима проветривания и генеральных уборок.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Доступ к информаци</w:t>
      </w:r>
      <w:bookmarkStart w:id="0" w:name="_GoBack"/>
      <w:bookmarkEnd w:id="0"/>
      <w:r>
        <w:rPr>
          <w:color w:val="555555"/>
          <w:sz w:val="27"/>
          <w:szCs w:val="27"/>
        </w:rPr>
        <w:t xml:space="preserve">онным системам и информационно-телекоммуникационным сетям, об электронных образовательных ресурсах: в </w:t>
      </w:r>
      <w:r>
        <w:rPr>
          <w:color w:val="555555"/>
          <w:sz w:val="27"/>
          <w:szCs w:val="27"/>
        </w:rPr>
        <w:lastRenderedPageBreak/>
        <w:t>кабинете заведующей имеется 2 компьютера с доступом к сети Интернет, 2 принтера; 1 компьютер в кабинете бухгалтера и ноутбук.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27"/>
          <w:szCs w:val="27"/>
        </w:rPr>
        <w:t>Имеется учебно-опытный земельный участок площадью 0, 01 га.</w:t>
      </w:r>
    </w:p>
    <w:p w:rsidR="00F17576" w:rsidRDefault="00F17576" w:rsidP="00D868BA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555555"/>
          <w:sz w:val="27"/>
          <w:szCs w:val="27"/>
        </w:rPr>
        <w:t xml:space="preserve">Материально- техническое обеспечение образовательного процесса частично соответствует Сан </w:t>
      </w:r>
      <w:proofErr w:type="spellStart"/>
      <w:r>
        <w:rPr>
          <w:rStyle w:val="a4"/>
          <w:color w:val="555555"/>
          <w:sz w:val="27"/>
          <w:szCs w:val="27"/>
        </w:rPr>
        <w:t>ПиНу</w:t>
      </w:r>
      <w:proofErr w:type="spellEnd"/>
      <w:r>
        <w:rPr>
          <w:rStyle w:val="a4"/>
          <w:color w:val="555555"/>
          <w:sz w:val="27"/>
          <w:szCs w:val="27"/>
        </w:rPr>
        <w:t xml:space="preserve"> </w:t>
      </w:r>
      <w:proofErr w:type="gramStart"/>
      <w:r>
        <w:rPr>
          <w:rStyle w:val="a4"/>
          <w:color w:val="555555"/>
          <w:sz w:val="27"/>
          <w:szCs w:val="27"/>
        </w:rPr>
        <w:t xml:space="preserve">( </w:t>
      </w:r>
      <w:proofErr w:type="gramEnd"/>
      <w:r>
        <w:rPr>
          <w:rStyle w:val="a4"/>
          <w:color w:val="555555"/>
          <w:sz w:val="27"/>
          <w:szCs w:val="27"/>
        </w:rPr>
        <w:t>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 </w:t>
      </w:r>
      <w:hyperlink r:id="rId5" w:history="1">
        <w:r>
          <w:rPr>
            <w:rStyle w:val="a5"/>
            <w:b/>
            <w:bCs/>
            <w:color w:val="5C9F00"/>
            <w:sz w:val="27"/>
            <w:szCs w:val="27"/>
            <w:u w:val="none"/>
          </w:rPr>
          <w:t>/san_pin_2.docx</w:t>
        </w:r>
      </w:hyperlink>
    </w:p>
    <w:p w:rsidR="0081650D" w:rsidRDefault="0081650D"/>
    <w:sectPr w:rsidR="0081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76"/>
    <w:rsid w:val="0081650D"/>
    <w:rsid w:val="00D868BA"/>
    <w:rsid w:val="00F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576"/>
    <w:rPr>
      <w:b/>
      <w:bCs/>
    </w:rPr>
  </w:style>
  <w:style w:type="character" w:styleId="a5">
    <w:name w:val="Hyperlink"/>
    <w:basedOn w:val="a0"/>
    <w:uiPriority w:val="99"/>
    <w:semiHidden/>
    <w:unhideWhenUsed/>
    <w:rsid w:val="00F17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576"/>
    <w:rPr>
      <w:b/>
      <w:bCs/>
    </w:rPr>
  </w:style>
  <w:style w:type="character" w:styleId="a5">
    <w:name w:val="Hyperlink"/>
    <w:basedOn w:val="a0"/>
    <w:uiPriority w:val="99"/>
    <w:semiHidden/>
    <w:unhideWhenUsed/>
    <w:rsid w:val="00F17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-elochka.ucoz.ru/san_pin_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2021-11-08T05:52:00Z</dcterms:created>
  <dcterms:modified xsi:type="dcterms:W3CDTF">2022-06-15T08:34:00Z</dcterms:modified>
</cp:coreProperties>
</file>