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912" w:rsidRDefault="00E67912" w:rsidP="002C3369">
      <w:pPr>
        <w:pStyle w:val="10"/>
        <w:shd w:val="clear" w:color="auto" w:fill="auto"/>
        <w:spacing w:before="0" w:line="360" w:lineRule="auto"/>
        <w:jc w:val="both"/>
      </w:pPr>
      <w:bookmarkStart w:id="0" w:name="bookmark0"/>
      <w:r>
        <w:rPr>
          <w:noProof/>
          <w:lang w:bidi="ar-SA"/>
        </w:rPr>
        <w:drawing>
          <wp:inline distT="0" distB="0" distL="0" distR="0" wp14:anchorId="134419FB" wp14:editId="36A570D3">
            <wp:extent cx="6296025" cy="8654145"/>
            <wp:effectExtent l="0" t="0" r="0" b="0"/>
            <wp:docPr id="4" name="Рисунок 4" descr="C:\Users\Komp\Desktop\2024-11-01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p\Desktop\2024-11-01_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6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912" w:rsidRDefault="00E67912" w:rsidP="002C3369">
      <w:pPr>
        <w:pStyle w:val="10"/>
        <w:shd w:val="clear" w:color="auto" w:fill="auto"/>
        <w:spacing w:before="0" w:line="360" w:lineRule="auto"/>
        <w:jc w:val="both"/>
      </w:pPr>
    </w:p>
    <w:p w:rsidR="00E67912" w:rsidRDefault="00E67912" w:rsidP="002C3369">
      <w:pPr>
        <w:pStyle w:val="10"/>
        <w:shd w:val="clear" w:color="auto" w:fill="auto"/>
        <w:spacing w:before="0" w:line="360" w:lineRule="auto"/>
        <w:jc w:val="both"/>
      </w:pPr>
      <w:bookmarkStart w:id="1" w:name="_GoBack"/>
      <w:bookmarkEnd w:id="1"/>
    </w:p>
    <w:p w:rsidR="00775CD5" w:rsidRDefault="00483C66" w:rsidP="002C3369">
      <w:pPr>
        <w:pStyle w:val="22"/>
        <w:numPr>
          <w:ilvl w:val="0"/>
          <w:numId w:val="1"/>
        </w:numPr>
        <w:shd w:val="clear" w:color="auto" w:fill="auto"/>
        <w:tabs>
          <w:tab w:val="left" w:pos="4048"/>
        </w:tabs>
        <w:spacing w:after="0" w:line="360" w:lineRule="auto"/>
        <w:ind w:left="3740"/>
      </w:pPr>
      <w:bookmarkStart w:id="2" w:name="bookmark1"/>
      <w:bookmarkEnd w:id="0"/>
      <w:r>
        <w:t>Общие положения</w:t>
      </w:r>
      <w:bookmarkEnd w:id="2"/>
    </w:p>
    <w:p w:rsidR="00461A2B" w:rsidRDefault="00461A2B" w:rsidP="002C3369">
      <w:pPr>
        <w:pStyle w:val="22"/>
        <w:shd w:val="clear" w:color="auto" w:fill="auto"/>
        <w:tabs>
          <w:tab w:val="left" w:pos="4048"/>
        </w:tabs>
        <w:spacing w:after="0" w:line="360" w:lineRule="auto"/>
        <w:ind w:left="3740"/>
      </w:pPr>
    </w:p>
    <w:p w:rsidR="00775CD5" w:rsidRDefault="00483C66" w:rsidP="002C3369">
      <w:pPr>
        <w:pStyle w:val="20"/>
        <w:shd w:val="clear" w:color="auto" w:fill="auto"/>
        <w:spacing w:before="0" w:line="360" w:lineRule="auto"/>
        <w:ind w:firstLine="640"/>
      </w:pPr>
      <w:r>
        <w:t xml:space="preserve">Настоящий Порядок разработан в соответствии с Федеральным Законом «Об образовании в Российской Федерации» от 29.12.2012г. №273-Ф3, Положением о порядке комплектования муниципальных образовательных учреждений, реализующих основную общеобразовательную программу дошкольного образования, Приказом Министерства образования и науки Российской Федерации от 28 декабря 2015 г. </w:t>
      </w:r>
      <w:r>
        <w:rPr>
          <w:lang w:val="en-US" w:eastAsia="en-US" w:bidi="en-US"/>
        </w:rPr>
        <w:t>N</w:t>
      </w:r>
      <w:r w:rsidRPr="00461A2B">
        <w:rPr>
          <w:lang w:eastAsia="en-US" w:bidi="en-US"/>
        </w:rPr>
        <w:t xml:space="preserve"> </w:t>
      </w:r>
      <w:r>
        <w:t xml:space="preserve">1527 "Об утверждении Порядка и условий осуществления </w:t>
      </w:r>
      <w:proofErr w:type="gramStart"/>
      <w:r>
        <w:t>перевода</w:t>
      </w:r>
      <w:proofErr w:type="gramEnd"/>
      <w: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направленности", с целью регулирования осуществления перевода, отчисления воспитанников муниципального казенного дошкольного образовательного учреждения детский сад №1 «Колобок» города Инза Ульяновская области (далее </w:t>
      </w:r>
      <w:proofErr w:type="gramStart"/>
      <w:r>
        <w:t>-Д</w:t>
      </w:r>
      <w:proofErr w:type="gramEnd"/>
      <w:r>
        <w:t>ОУ).</w:t>
      </w:r>
    </w:p>
    <w:p w:rsidR="00775CD5" w:rsidRDefault="00483C66" w:rsidP="002C3369">
      <w:pPr>
        <w:pStyle w:val="20"/>
        <w:shd w:val="clear" w:color="auto" w:fill="auto"/>
        <w:spacing w:before="0" w:line="360" w:lineRule="auto"/>
        <w:ind w:firstLine="640"/>
      </w:pPr>
      <w:r>
        <w:t>Настоящий Порядок устанавливает общие требования к процедуре и условиям осуществления перевода, отчисления воспитанников ДОУ.</w:t>
      </w:r>
    </w:p>
    <w:p w:rsidR="00775CD5" w:rsidRDefault="00483C66" w:rsidP="002C3369">
      <w:pPr>
        <w:pStyle w:val="20"/>
        <w:shd w:val="clear" w:color="auto" w:fill="auto"/>
        <w:spacing w:before="0" w:after="312" w:line="360" w:lineRule="auto"/>
        <w:ind w:firstLine="640"/>
      </w:pPr>
      <w:r>
        <w:t>Настоящий Порядок обязателен для исполнения участниками образовательных отношений, а именно ДОУ и родителям (законным представителям) воспитанников.</w:t>
      </w:r>
    </w:p>
    <w:p w:rsidR="00775CD5" w:rsidRDefault="00483C66" w:rsidP="002C3369">
      <w:pPr>
        <w:pStyle w:val="22"/>
        <w:numPr>
          <w:ilvl w:val="0"/>
          <w:numId w:val="1"/>
        </w:numPr>
        <w:shd w:val="clear" w:color="auto" w:fill="auto"/>
        <w:tabs>
          <w:tab w:val="left" w:pos="2134"/>
        </w:tabs>
        <w:spacing w:after="195" w:line="360" w:lineRule="auto"/>
        <w:ind w:left="1260"/>
      </w:pPr>
      <w:bookmarkStart w:id="3" w:name="bookmark2"/>
      <w:r>
        <w:t>Порядок и основания перевода воспитанников ДОУ</w:t>
      </w:r>
      <w:bookmarkEnd w:id="3"/>
    </w:p>
    <w:p w:rsidR="00775CD5" w:rsidRDefault="00483C66" w:rsidP="002C3369">
      <w:pPr>
        <w:pStyle w:val="20"/>
        <w:shd w:val="clear" w:color="auto" w:fill="auto"/>
        <w:spacing w:before="0" w:line="360" w:lineRule="auto"/>
        <w:ind w:firstLine="640"/>
      </w:pPr>
      <w:proofErr w:type="gramStart"/>
      <w:r>
        <w:t>Порядок и условия осуществления перевода воспитанников из одной организации, осуществляющей образовательную деятельность по образова</w:t>
      </w:r>
      <w:r>
        <w:softHyphen/>
        <w:t xml:space="preserve">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воспитанников из организации, осуществляющей образовательную деятельность </w:t>
      </w:r>
      <w:r>
        <w:lastRenderedPageBreak/>
        <w:t>по образовательным программам дошкольного образования, в которой он обучается, в другую организацию, осуществляющую</w:t>
      </w:r>
      <w:proofErr w:type="gramEnd"/>
      <w:r>
        <w:t xml:space="preserve"> образова</w:t>
      </w:r>
      <w:r>
        <w:softHyphen/>
        <w:t xml:space="preserve">тельную деятельность по образовательным программам </w:t>
      </w:r>
      <w:proofErr w:type="gramStart"/>
      <w:r>
        <w:t>соответствующих</w:t>
      </w:r>
      <w:proofErr w:type="gramEnd"/>
    </w:p>
    <w:p w:rsidR="00775CD5" w:rsidRDefault="00483C66" w:rsidP="002C3369">
      <w:pPr>
        <w:pStyle w:val="20"/>
        <w:shd w:val="clear" w:color="auto" w:fill="auto"/>
        <w:spacing w:before="0" w:line="360" w:lineRule="auto"/>
      </w:pPr>
      <w:r>
        <w:t>уровня и направленности в следующих случаях:</w:t>
      </w:r>
    </w:p>
    <w:p w:rsidR="00775CD5" w:rsidRDefault="00483C66" w:rsidP="002C3369">
      <w:pPr>
        <w:pStyle w:val="20"/>
        <w:numPr>
          <w:ilvl w:val="0"/>
          <w:numId w:val="2"/>
        </w:numPr>
        <w:shd w:val="clear" w:color="auto" w:fill="auto"/>
        <w:tabs>
          <w:tab w:val="left" w:pos="867"/>
        </w:tabs>
        <w:spacing w:before="0" w:line="360" w:lineRule="auto"/>
        <w:ind w:firstLine="640"/>
      </w:pPr>
      <w:r>
        <w:t>по инициативе родителей (законных представителей) воспитанников;</w:t>
      </w:r>
    </w:p>
    <w:p w:rsidR="00775CD5" w:rsidRDefault="00483C66" w:rsidP="002C3369">
      <w:pPr>
        <w:pStyle w:val="20"/>
        <w:numPr>
          <w:ilvl w:val="0"/>
          <w:numId w:val="2"/>
        </w:numPr>
        <w:shd w:val="clear" w:color="auto" w:fill="auto"/>
        <w:tabs>
          <w:tab w:val="left" w:pos="867"/>
        </w:tabs>
        <w:spacing w:before="0" w:line="360" w:lineRule="auto"/>
        <w:ind w:firstLine="640"/>
      </w:pPr>
      <w:r>
        <w:t>в случае прекращения деятельности ДОУ, аннулирования лицензии на осуществление образовательной деятельности ДОУ;</w:t>
      </w:r>
    </w:p>
    <w:p w:rsidR="00775CD5" w:rsidRDefault="00483C66" w:rsidP="002C3369">
      <w:pPr>
        <w:pStyle w:val="20"/>
        <w:numPr>
          <w:ilvl w:val="0"/>
          <w:numId w:val="2"/>
        </w:numPr>
        <w:shd w:val="clear" w:color="auto" w:fill="auto"/>
        <w:tabs>
          <w:tab w:val="left" w:pos="867"/>
        </w:tabs>
        <w:spacing w:before="0" w:line="360" w:lineRule="auto"/>
        <w:ind w:firstLine="640"/>
      </w:pPr>
      <w:r>
        <w:t>в случае приостановления действия лицензии.</w:t>
      </w:r>
    </w:p>
    <w:p w:rsidR="00C96678" w:rsidRPr="00E67912" w:rsidRDefault="00483C66" w:rsidP="002C3369">
      <w:pPr>
        <w:pStyle w:val="20"/>
        <w:shd w:val="clear" w:color="auto" w:fill="auto"/>
        <w:spacing w:before="0" w:line="360" w:lineRule="auto"/>
        <w:ind w:firstLine="640"/>
      </w:pPr>
      <w:r>
        <w:t>Учредитель ДОУ обеспечивает перевод воспитанников с письменного согласия их родителей (законных представителей) воспитанников.</w:t>
      </w:r>
    </w:p>
    <w:p w:rsidR="00775CD5" w:rsidRDefault="00483C66" w:rsidP="002C3369">
      <w:pPr>
        <w:pStyle w:val="a5"/>
        <w:framePr w:wrap="none" w:vAnchor="page" w:hAnchor="page" w:x="11234" w:y="16631"/>
        <w:shd w:val="clear" w:color="auto" w:fill="auto"/>
        <w:spacing w:line="360" w:lineRule="auto"/>
        <w:jc w:val="both"/>
      </w:pPr>
      <w:r>
        <w:t>2</w:t>
      </w:r>
    </w:p>
    <w:p w:rsidR="002C3369" w:rsidRDefault="002C3369" w:rsidP="002C3369">
      <w:pPr>
        <w:spacing w:line="360" w:lineRule="auto"/>
        <w:jc w:val="both"/>
        <w:rPr>
          <w:sz w:val="2"/>
          <w:szCs w:val="2"/>
        </w:rPr>
      </w:pPr>
    </w:p>
    <w:p w:rsidR="00775CD5" w:rsidRDefault="002C3369" w:rsidP="002C3369">
      <w:pPr>
        <w:pStyle w:val="20"/>
        <w:shd w:val="clear" w:color="auto" w:fill="auto"/>
        <w:spacing w:before="0" w:line="360" w:lineRule="auto"/>
      </w:pPr>
      <w:r>
        <w:t xml:space="preserve">      </w:t>
      </w:r>
      <w:r w:rsidR="00483C66">
        <w:t>Перевод воспитанников не зависит от периода (времени) учебного года.</w:t>
      </w:r>
    </w:p>
    <w:p w:rsidR="00775CD5" w:rsidRDefault="00483C66" w:rsidP="002C3369">
      <w:pPr>
        <w:pStyle w:val="20"/>
        <w:shd w:val="clear" w:color="auto" w:fill="auto"/>
        <w:spacing w:before="0" w:line="360" w:lineRule="auto"/>
        <w:ind w:firstLine="640"/>
      </w:pPr>
      <w:proofErr w:type="gramStart"/>
      <w:r>
        <w:t>В случае перевода воспитанника по инициативе родителей (законных</w:t>
      </w:r>
      <w:proofErr w:type="gramEnd"/>
    </w:p>
    <w:p w:rsidR="00775CD5" w:rsidRDefault="00483C66" w:rsidP="002C3369">
      <w:pPr>
        <w:pStyle w:val="20"/>
        <w:shd w:val="clear" w:color="auto" w:fill="auto"/>
        <w:spacing w:before="0" w:line="360" w:lineRule="auto"/>
      </w:pPr>
      <w:r>
        <w:t>представителей) воспитанников, родители (законные представители):</w:t>
      </w:r>
    </w:p>
    <w:p w:rsidR="00775CD5" w:rsidRDefault="00483C66" w:rsidP="002C3369">
      <w:pPr>
        <w:pStyle w:val="20"/>
        <w:numPr>
          <w:ilvl w:val="0"/>
          <w:numId w:val="2"/>
        </w:numPr>
        <w:shd w:val="clear" w:color="auto" w:fill="auto"/>
        <w:tabs>
          <w:tab w:val="left" w:pos="869"/>
        </w:tabs>
        <w:spacing w:before="0" w:line="360" w:lineRule="auto"/>
        <w:ind w:firstLine="640"/>
      </w:pPr>
      <w:r>
        <w:t>осуществляют выбор принимающей организации;</w:t>
      </w:r>
    </w:p>
    <w:p w:rsidR="00775CD5" w:rsidRDefault="00483C66" w:rsidP="002C3369">
      <w:pPr>
        <w:pStyle w:val="20"/>
        <w:numPr>
          <w:ilvl w:val="0"/>
          <w:numId w:val="2"/>
        </w:numPr>
        <w:shd w:val="clear" w:color="auto" w:fill="auto"/>
        <w:tabs>
          <w:tab w:val="left" w:pos="869"/>
        </w:tabs>
        <w:spacing w:before="0" w:line="360" w:lineRule="auto"/>
        <w:ind w:firstLine="640"/>
      </w:pPr>
      <w:r>
        <w:t xml:space="preserve">обращаются в выбранную организацию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</w:t>
      </w:r>
      <w:proofErr w:type="spellStart"/>
      <w:r>
        <w:t>информационно</w:t>
      </w:r>
      <w:r>
        <w:softHyphen/>
        <w:t>телекоммуникационной</w:t>
      </w:r>
      <w:proofErr w:type="spellEnd"/>
      <w:r>
        <w:t xml:space="preserve"> сети "Интернет" (далее - сеть Интернет);</w:t>
      </w:r>
    </w:p>
    <w:p w:rsidR="00775CD5" w:rsidRDefault="00483C66" w:rsidP="002C3369">
      <w:pPr>
        <w:pStyle w:val="20"/>
        <w:numPr>
          <w:ilvl w:val="0"/>
          <w:numId w:val="2"/>
        </w:numPr>
        <w:shd w:val="clear" w:color="auto" w:fill="auto"/>
        <w:tabs>
          <w:tab w:val="left" w:pos="869"/>
        </w:tabs>
        <w:spacing w:before="0" w:line="360" w:lineRule="auto"/>
        <w:ind w:firstLine="640"/>
      </w:pPr>
      <w:r>
        <w:t>при отсутствии свободных мест в выбранной организации обращаются в органы местного самоуправления в сфере образования для определения принимающей организации из числа муниципальных образовательных организаций;</w:t>
      </w:r>
    </w:p>
    <w:p w:rsidR="00775CD5" w:rsidRDefault="00483C66" w:rsidP="002C3369">
      <w:pPr>
        <w:pStyle w:val="20"/>
        <w:numPr>
          <w:ilvl w:val="0"/>
          <w:numId w:val="2"/>
        </w:numPr>
        <w:shd w:val="clear" w:color="auto" w:fill="auto"/>
        <w:tabs>
          <w:tab w:val="left" w:pos="869"/>
        </w:tabs>
        <w:spacing w:before="0" w:line="360" w:lineRule="auto"/>
        <w:ind w:firstLine="640"/>
      </w:pPr>
      <w:r>
        <w:t xml:space="preserve">обращаются в ДОУ </w:t>
      </w:r>
      <w:proofErr w:type="gramStart"/>
      <w:r>
        <w:t>с заявлением об отчислении воспитанника в связи с переводом в другую организацию</w:t>
      </w:r>
      <w:proofErr w:type="gramEnd"/>
      <w:r>
        <w:t>. Заявление о переводе может быть направлено в форме электронного документа с использованием сети Интернет.</w:t>
      </w:r>
    </w:p>
    <w:p w:rsidR="00775CD5" w:rsidRDefault="00483C66" w:rsidP="002C3369">
      <w:pPr>
        <w:pStyle w:val="20"/>
        <w:shd w:val="clear" w:color="auto" w:fill="auto"/>
        <w:spacing w:before="0" w:line="360" w:lineRule="auto"/>
        <w:ind w:firstLine="640"/>
      </w:pPr>
      <w:r>
        <w:t>В заявлении родителей (законных представителей) воспитанников об отчислении в порядке перевода в другую организацию указываются:</w:t>
      </w:r>
    </w:p>
    <w:p w:rsidR="00775CD5" w:rsidRDefault="00483C66" w:rsidP="002C3369">
      <w:pPr>
        <w:pStyle w:val="20"/>
        <w:numPr>
          <w:ilvl w:val="0"/>
          <w:numId w:val="2"/>
        </w:numPr>
        <w:shd w:val="clear" w:color="auto" w:fill="auto"/>
        <w:tabs>
          <w:tab w:val="left" w:pos="869"/>
        </w:tabs>
        <w:spacing w:before="0" w:after="90" w:line="360" w:lineRule="auto"/>
        <w:ind w:firstLine="640"/>
      </w:pPr>
      <w:r>
        <w:t>фамилия, имя, отчество (при наличии) воспитанника;</w:t>
      </w:r>
    </w:p>
    <w:p w:rsidR="00775CD5" w:rsidRDefault="00483C66" w:rsidP="002C3369">
      <w:pPr>
        <w:pStyle w:val="20"/>
        <w:numPr>
          <w:ilvl w:val="0"/>
          <w:numId w:val="2"/>
        </w:numPr>
        <w:shd w:val="clear" w:color="auto" w:fill="auto"/>
        <w:tabs>
          <w:tab w:val="left" w:pos="869"/>
        </w:tabs>
        <w:spacing w:before="0" w:after="18" w:line="360" w:lineRule="auto"/>
        <w:ind w:firstLine="640"/>
      </w:pPr>
      <w:r>
        <w:t>дата рождения;</w:t>
      </w:r>
    </w:p>
    <w:p w:rsidR="00775CD5" w:rsidRDefault="00483C66" w:rsidP="002C3369">
      <w:pPr>
        <w:pStyle w:val="20"/>
        <w:numPr>
          <w:ilvl w:val="0"/>
          <w:numId w:val="2"/>
        </w:numPr>
        <w:shd w:val="clear" w:color="auto" w:fill="auto"/>
        <w:tabs>
          <w:tab w:val="left" w:pos="869"/>
        </w:tabs>
        <w:spacing w:before="0" w:line="360" w:lineRule="auto"/>
        <w:ind w:firstLine="640"/>
      </w:pPr>
      <w:r>
        <w:t>направленность группы;</w:t>
      </w:r>
    </w:p>
    <w:p w:rsidR="00775CD5" w:rsidRDefault="00483C66" w:rsidP="002C3369">
      <w:pPr>
        <w:pStyle w:val="20"/>
        <w:numPr>
          <w:ilvl w:val="0"/>
          <w:numId w:val="2"/>
        </w:numPr>
        <w:shd w:val="clear" w:color="auto" w:fill="auto"/>
        <w:tabs>
          <w:tab w:val="left" w:pos="869"/>
        </w:tabs>
        <w:spacing w:before="0" w:line="360" w:lineRule="auto"/>
        <w:ind w:firstLine="640"/>
      </w:pPr>
      <w:r>
        <w:lastRenderedPageBreak/>
        <w:t>наименование принимающей организации.</w:t>
      </w:r>
    </w:p>
    <w:p w:rsidR="00775CD5" w:rsidRDefault="00483C66" w:rsidP="002C3369">
      <w:pPr>
        <w:pStyle w:val="20"/>
        <w:shd w:val="clear" w:color="auto" w:fill="auto"/>
        <w:spacing w:before="0" w:line="360" w:lineRule="auto"/>
        <w:ind w:firstLine="640"/>
      </w:pPr>
      <w:r>
        <w:t xml:space="preserve">В случае переезда в другую местность родителей (законных представителей) воспитанников </w:t>
      </w:r>
      <w:proofErr w:type="gramStart"/>
      <w:r>
        <w:t>указывается</w:t>
      </w:r>
      <w:proofErr w:type="gramEnd"/>
      <w:r>
        <w:t xml:space="preserve"> в том числе населенный пункт, муниципальное образование, субъект Российской Федерации, в который осуществляется переезд (Приложение 1).</w:t>
      </w:r>
    </w:p>
    <w:p w:rsidR="00775CD5" w:rsidRDefault="00483C66" w:rsidP="002C3369">
      <w:pPr>
        <w:pStyle w:val="20"/>
        <w:shd w:val="clear" w:color="auto" w:fill="auto"/>
        <w:spacing w:before="0" w:line="360" w:lineRule="auto"/>
        <w:ind w:firstLine="640"/>
      </w:pPr>
      <w:r>
        <w:t>На основании заявления родителей (законных представителей) воспитанников об отчислении в порядке перевода ДОУ в трехдневный срок издает распорядительный акт (приказ) об отчислении воспитанника в порядке перевода с указанием принимающей организации. ДОУ выдает родителям (законным представителям) личное дело воспитанника.</w:t>
      </w:r>
    </w:p>
    <w:p w:rsidR="00775CD5" w:rsidRDefault="00483C66" w:rsidP="002C3369">
      <w:pPr>
        <w:pStyle w:val="20"/>
        <w:shd w:val="clear" w:color="auto" w:fill="auto"/>
        <w:spacing w:before="0" w:line="360" w:lineRule="auto"/>
        <w:ind w:firstLine="640"/>
      </w:pPr>
      <w:r>
        <w:t xml:space="preserve">Требование предоставления других документов </w:t>
      </w:r>
      <w:proofErr w:type="gramStart"/>
      <w:r>
        <w:t>в качестве основания для зачисления воспитанника в другую организацию в связи с переводом</w:t>
      </w:r>
      <w:proofErr w:type="gramEnd"/>
      <w:r>
        <w:t xml:space="preserve"> из ДОУ не допускается.</w:t>
      </w:r>
    </w:p>
    <w:p w:rsidR="00775CD5" w:rsidRDefault="00483C66" w:rsidP="002C3369">
      <w:pPr>
        <w:pStyle w:val="20"/>
        <w:shd w:val="clear" w:color="auto" w:fill="auto"/>
        <w:spacing w:before="0" w:line="360" w:lineRule="auto"/>
        <w:ind w:firstLine="640"/>
      </w:pPr>
      <w:r>
        <w:t>Личное дело предоставляется родителями (законными представителями) воспитанников в другую организацию вместе с заявлением о зачислении воспитанника в указавшую организацию в порядке перевода из ДОУ и предъявлением оригинала документа, удостоверяющего личность родителя (законного представителя) воспитанника.</w:t>
      </w:r>
    </w:p>
    <w:p w:rsidR="00775CD5" w:rsidRDefault="00483C66" w:rsidP="002C3369">
      <w:pPr>
        <w:pStyle w:val="20"/>
        <w:shd w:val="clear" w:color="auto" w:fill="auto"/>
        <w:spacing w:before="0" w:line="360" w:lineRule="auto"/>
        <w:ind w:firstLine="640"/>
      </w:pPr>
      <w:r>
        <w:t>Факт ознакомления родителей (законных представителей) с Уставом принимающей организации, лицензией на осуществление образовательной</w:t>
      </w:r>
      <w:r w:rsidR="002C3369">
        <w:t xml:space="preserve"> </w:t>
      </w:r>
      <w:r>
        <w:t>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воспитанника в указанную организацию в порядке перевода и заверяется личной подписью родителей (законных представителей) несовершеннолетнего воспитанника.</w:t>
      </w:r>
    </w:p>
    <w:p w:rsidR="00775CD5" w:rsidRDefault="00483C66" w:rsidP="002C3369">
      <w:pPr>
        <w:pStyle w:val="20"/>
        <w:shd w:val="clear" w:color="auto" w:fill="auto"/>
        <w:spacing w:before="0" w:line="360" w:lineRule="auto"/>
        <w:ind w:right="140" w:firstLine="640"/>
      </w:pPr>
      <w:r>
        <w:t xml:space="preserve">При приёме в порядке перевода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заявлению родителей (законных представителей) несовершеннолетних воспитанников.</w:t>
      </w:r>
    </w:p>
    <w:p w:rsidR="00775CD5" w:rsidRDefault="00483C66" w:rsidP="002C3369">
      <w:pPr>
        <w:pStyle w:val="20"/>
        <w:shd w:val="clear" w:color="auto" w:fill="auto"/>
        <w:spacing w:before="0" w:line="360" w:lineRule="auto"/>
        <w:ind w:right="140" w:firstLine="640"/>
      </w:pPr>
      <w:r>
        <w:t xml:space="preserve">После приёма заявления и личного дела другая организация заключает </w:t>
      </w:r>
      <w:r>
        <w:lastRenderedPageBreak/>
        <w:t>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приказ о зачислении воспитанника в порядке перевода.</w:t>
      </w:r>
    </w:p>
    <w:p w:rsidR="00775CD5" w:rsidRDefault="00483C66" w:rsidP="002C3369">
      <w:pPr>
        <w:pStyle w:val="20"/>
        <w:shd w:val="clear" w:color="auto" w:fill="auto"/>
        <w:spacing w:before="0" w:after="236" w:line="360" w:lineRule="auto"/>
        <w:ind w:right="140" w:firstLine="640"/>
      </w:pPr>
      <w:r>
        <w:t xml:space="preserve">Другая организация при зачислении воспитанника, отчисленного из ДОУ, в течение двух рабочих дней </w:t>
      </w:r>
      <w:proofErr w:type="gramStart"/>
      <w:r>
        <w:t>с даты издания</w:t>
      </w:r>
      <w:proofErr w:type="gramEnd"/>
      <w:r>
        <w:t xml:space="preserve"> приказа о зачислении воспитанника в порядке перевода письменно уведомляет ДОУ о номере и дате приказа о зачислении воспитанника в другую организацию (Приложение 2).</w:t>
      </w:r>
    </w:p>
    <w:p w:rsidR="00775CD5" w:rsidRDefault="00483C66" w:rsidP="002C3369">
      <w:pPr>
        <w:pStyle w:val="22"/>
        <w:shd w:val="clear" w:color="auto" w:fill="auto"/>
        <w:spacing w:after="0" w:line="360" w:lineRule="auto"/>
        <w:ind w:right="140" w:firstLine="840"/>
      </w:pPr>
      <w:bookmarkStart w:id="4" w:name="bookmark3"/>
      <w:r>
        <w:t>Перевод воспитанника в случае прекращения деятельности ДОУ, аннулирования лицензии, в случае приостановления действия лицензии.</w:t>
      </w:r>
      <w:bookmarkEnd w:id="4"/>
    </w:p>
    <w:p w:rsidR="00775CD5" w:rsidRDefault="00483C66" w:rsidP="002C3369">
      <w:pPr>
        <w:pStyle w:val="20"/>
        <w:shd w:val="clear" w:color="auto" w:fill="auto"/>
        <w:spacing w:before="0" w:line="360" w:lineRule="auto"/>
        <w:ind w:right="140" w:firstLine="640"/>
      </w:pPr>
      <w:r>
        <w:t xml:space="preserve">При принятии решения о прекращении деятельности ДОУ в соответствующем распорядительном акте Учредителя указывается другая организация либо перечень других организаций, в </w:t>
      </w:r>
      <w:proofErr w:type="gramStart"/>
      <w:r>
        <w:t>которую</w:t>
      </w:r>
      <w:proofErr w:type="gramEnd"/>
      <w:r>
        <w:t xml:space="preserve"> (</w:t>
      </w:r>
      <w:proofErr w:type="spellStart"/>
      <w:r>
        <w:t>ые</w:t>
      </w:r>
      <w:proofErr w:type="spellEnd"/>
      <w:r>
        <w:t>) будут переводиться воспитанники на основании письменных согласий их родителей (законных представителей) на перевод.</w:t>
      </w:r>
    </w:p>
    <w:p w:rsidR="00775CD5" w:rsidRDefault="00483C66" w:rsidP="002C3369">
      <w:pPr>
        <w:pStyle w:val="20"/>
        <w:shd w:val="clear" w:color="auto" w:fill="auto"/>
        <w:spacing w:before="0" w:line="360" w:lineRule="auto"/>
        <w:ind w:firstLine="640"/>
      </w:pPr>
      <w:r>
        <w:t xml:space="preserve">О предстоящем переводе ДОУ в случае прекращения своей деятельности обязан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ДОУ, а также </w:t>
      </w:r>
      <w:proofErr w:type="gramStart"/>
      <w:r>
        <w:t>разместить</w:t>
      </w:r>
      <w:proofErr w:type="gramEnd"/>
      <w: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перевод воспитанников в другую организацию.</w:t>
      </w:r>
    </w:p>
    <w:p w:rsidR="00775CD5" w:rsidRDefault="00483C66" w:rsidP="002C3369">
      <w:pPr>
        <w:pStyle w:val="20"/>
        <w:shd w:val="clear" w:color="auto" w:fill="auto"/>
        <w:spacing w:before="0" w:line="360" w:lineRule="auto"/>
        <w:ind w:right="140" w:firstLine="640"/>
      </w:pPr>
      <w:r>
        <w:t xml:space="preserve">О причине, влекущей за собой необходимость перевода воспитанника, ДОУ обязано уведомить Учредителя, родителей (законных представителей) воспитанников в письменной форме, а также </w:t>
      </w:r>
      <w:proofErr w:type="gramStart"/>
      <w:r>
        <w:t>разместить</w:t>
      </w:r>
      <w:proofErr w:type="gramEnd"/>
      <w:r>
        <w:t xml:space="preserve"> указанное уведомление на своем официальном сайте в сети Интернет:</w:t>
      </w:r>
    </w:p>
    <w:p w:rsidR="00775CD5" w:rsidRDefault="00483C66" w:rsidP="002C3369">
      <w:pPr>
        <w:pStyle w:val="20"/>
        <w:shd w:val="clear" w:color="auto" w:fill="auto"/>
        <w:spacing w:before="0" w:line="360" w:lineRule="auto"/>
      </w:pPr>
      <w:r>
        <w:t>• в случае аннулирования лицензии - в течение пяти рабочих дней с момента</w:t>
      </w:r>
      <w:r w:rsidR="002C3369">
        <w:t xml:space="preserve"> </w:t>
      </w:r>
      <w:r>
        <w:t>вступления в законную силу решения суда;</w:t>
      </w:r>
    </w:p>
    <w:p w:rsidR="00775CD5" w:rsidRDefault="00483C66" w:rsidP="002C3369">
      <w:pPr>
        <w:pStyle w:val="20"/>
        <w:shd w:val="clear" w:color="auto" w:fill="auto"/>
        <w:spacing w:before="0" w:line="360" w:lineRule="auto"/>
        <w:ind w:firstLine="640"/>
      </w:pPr>
      <w:proofErr w:type="gramStart"/>
      <w:r>
        <w:t xml:space="preserve">• в случае приостановления действия лицензии - в течение пяти рабочих дней </w:t>
      </w:r>
      <w:r>
        <w:lastRenderedPageBreak/>
        <w:t>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775CD5" w:rsidRDefault="00483C66" w:rsidP="002C3369">
      <w:pPr>
        <w:pStyle w:val="20"/>
        <w:shd w:val="clear" w:color="auto" w:fill="auto"/>
        <w:spacing w:before="0" w:line="360" w:lineRule="auto"/>
        <w:ind w:firstLine="640"/>
      </w:pPr>
      <w:r>
        <w:t>Учредитель осуществляет выбор другой организации с использованием информации, предварительно полученной от ДОУ,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</w:t>
      </w:r>
    </w:p>
    <w:p w:rsidR="00775CD5" w:rsidRDefault="00483C66" w:rsidP="002C3369">
      <w:pPr>
        <w:pStyle w:val="20"/>
        <w:shd w:val="clear" w:color="auto" w:fill="auto"/>
        <w:spacing w:before="0" w:line="360" w:lineRule="auto"/>
        <w:ind w:firstLine="640"/>
      </w:pPr>
      <w:r>
        <w:t>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воспитанников.</w:t>
      </w:r>
    </w:p>
    <w:p w:rsidR="00775CD5" w:rsidRDefault="00483C66" w:rsidP="002C3369">
      <w:pPr>
        <w:pStyle w:val="20"/>
        <w:shd w:val="clear" w:color="auto" w:fill="auto"/>
        <w:spacing w:before="0" w:line="360" w:lineRule="auto"/>
        <w:ind w:firstLine="640"/>
      </w:pPr>
      <w: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</w:t>
      </w:r>
    </w:p>
    <w:p w:rsidR="00775CD5" w:rsidRDefault="00483C66" w:rsidP="002C3369">
      <w:pPr>
        <w:pStyle w:val="20"/>
        <w:shd w:val="clear" w:color="auto" w:fill="auto"/>
        <w:spacing w:before="0" w:line="360" w:lineRule="auto"/>
        <w:ind w:firstLine="640"/>
      </w:pPr>
      <w:r>
        <w:t>ДОУ доводит до сведения родителей (законных представителей) воспитанников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воспитанников из ДОУ, а также о сроках предоставления письменных согласий родителей (законных представителей) воспитанников на перевод воспитанников в другую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воспитанников, направленность группы, количество свободных мест.</w:t>
      </w:r>
    </w:p>
    <w:p w:rsidR="00775CD5" w:rsidRDefault="00483C66" w:rsidP="002C3369">
      <w:pPr>
        <w:pStyle w:val="20"/>
        <w:shd w:val="clear" w:color="auto" w:fill="auto"/>
        <w:spacing w:before="0" w:line="360" w:lineRule="auto"/>
        <w:ind w:firstLine="640"/>
      </w:pPr>
      <w:r>
        <w:t>После получения письменных согласий родителей (законных представителей) воспитанников ДОУ издает приказ об отчислении воспитанников в порядке перевода в другую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775CD5" w:rsidRDefault="00483C66" w:rsidP="002C3369">
      <w:pPr>
        <w:pStyle w:val="20"/>
        <w:shd w:val="clear" w:color="auto" w:fill="auto"/>
        <w:spacing w:before="0" w:line="360" w:lineRule="auto"/>
        <w:ind w:firstLine="640"/>
      </w:pPr>
      <w:r>
        <w:lastRenderedPageBreak/>
        <w:t>В случае отказа от перевода в предлагаемую принимающую организацию, родители (законные представители) воспитанников указывают об этом в письменном заявлении,</w:t>
      </w:r>
    </w:p>
    <w:p w:rsidR="00775CD5" w:rsidRDefault="00483C66" w:rsidP="002C3369">
      <w:pPr>
        <w:pStyle w:val="20"/>
        <w:shd w:val="clear" w:color="auto" w:fill="auto"/>
        <w:spacing w:before="0" w:line="360" w:lineRule="auto"/>
        <w:ind w:firstLine="640"/>
      </w:pPr>
      <w:r>
        <w:t>ДОУ передает в принимающую организацию списочный состав воспитанников, письменные согласия родителей (законных представителей) воспитанников, личные дела.</w:t>
      </w:r>
    </w:p>
    <w:p w:rsidR="00775CD5" w:rsidRDefault="00483C66" w:rsidP="002C3369">
      <w:pPr>
        <w:pStyle w:val="20"/>
        <w:shd w:val="clear" w:color="auto" w:fill="auto"/>
        <w:spacing w:before="0" w:line="360" w:lineRule="auto"/>
        <w:ind w:firstLine="640"/>
      </w:pPr>
      <w:r>
        <w:t>На основании представленных документов принимающая организация заключает договор с родителями (законными представителями) воспитанников и в течение трех рабочих дней после заключения договора издает приказ о зачислении воспитанника в порядке перевода с указанием причины перевода (в связи с прекращением деятельности ДОУ, аннулированием лицензии, приостановлением действия лицензии).</w:t>
      </w:r>
    </w:p>
    <w:p w:rsidR="00775CD5" w:rsidRDefault="00483C66" w:rsidP="002C3369">
      <w:pPr>
        <w:pStyle w:val="20"/>
        <w:shd w:val="clear" w:color="auto" w:fill="auto"/>
        <w:spacing w:before="0" w:line="360" w:lineRule="auto"/>
        <w:ind w:firstLine="640"/>
      </w:pPr>
      <w:r>
        <w:t xml:space="preserve">В приказе о зачислении делается </w:t>
      </w:r>
      <w:proofErr w:type="gramStart"/>
      <w:r>
        <w:t>запись</w:t>
      </w:r>
      <w:proofErr w:type="gramEnd"/>
      <w:r>
        <w:t xml:space="preserve"> о зачислении воспитанника в порядке перевода с указанием ДОУ, в которой он обучался до перевода, возрастной категории воспитанников и направленности группы.</w:t>
      </w:r>
    </w:p>
    <w:p w:rsidR="00775CD5" w:rsidRDefault="00483C66" w:rsidP="002C3369">
      <w:pPr>
        <w:pStyle w:val="20"/>
        <w:shd w:val="clear" w:color="auto" w:fill="auto"/>
        <w:spacing w:before="0" w:after="368" w:line="360" w:lineRule="auto"/>
        <w:ind w:firstLine="640"/>
      </w:pPr>
      <w:r>
        <w:t xml:space="preserve">В принимающей организации на основании переданных личных дел на воспитанников формируются новые личные дела, </w:t>
      </w:r>
      <w:proofErr w:type="gramStart"/>
      <w:r>
        <w:t>включающие</w:t>
      </w:r>
      <w:proofErr w:type="gramEnd"/>
      <w:r>
        <w:t xml:space="preserve"> в том числе выписку из приказа о зачислении в порядке перевода, соответствующие письменные согласия родителей (законных представителей) воспитанников.</w:t>
      </w:r>
    </w:p>
    <w:p w:rsidR="00775CD5" w:rsidRDefault="00483C66" w:rsidP="002C3369">
      <w:pPr>
        <w:pStyle w:val="22"/>
        <w:numPr>
          <w:ilvl w:val="0"/>
          <w:numId w:val="1"/>
        </w:numPr>
        <w:shd w:val="clear" w:color="auto" w:fill="auto"/>
        <w:tabs>
          <w:tab w:val="left" w:pos="1518"/>
        </w:tabs>
        <w:spacing w:after="145" w:line="360" w:lineRule="auto"/>
        <w:ind w:firstLine="640"/>
      </w:pPr>
      <w:bookmarkStart w:id="5" w:name="bookmark4"/>
      <w:r>
        <w:t>Порядок и основания перевода воспитанников внутри ДОУ</w:t>
      </w:r>
      <w:bookmarkEnd w:id="5"/>
    </w:p>
    <w:p w:rsidR="00775CD5" w:rsidRDefault="00483C66" w:rsidP="002C3369">
      <w:pPr>
        <w:pStyle w:val="20"/>
        <w:shd w:val="clear" w:color="auto" w:fill="auto"/>
        <w:spacing w:before="0" w:line="360" w:lineRule="auto"/>
        <w:ind w:firstLine="640"/>
      </w:pPr>
      <w:r>
        <w:t>Продолжительность и сроки пребывания на каждом этапе обучения (в группе) определяется возрастом воспитанника, в которой он находится один учебный год.</w:t>
      </w:r>
    </w:p>
    <w:p w:rsidR="00775CD5" w:rsidRDefault="00483C66" w:rsidP="002C3369">
      <w:pPr>
        <w:pStyle w:val="20"/>
        <w:shd w:val="clear" w:color="auto" w:fill="auto"/>
        <w:spacing w:before="0" w:line="360" w:lineRule="auto"/>
        <w:ind w:firstLine="640"/>
      </w:pPr>
      <w:r>
        <w:t xml:space="preserve">На первое сентября все воспитанники переводятся в следующую возрастную группу (на год старше), </w:t>
      </w:r>
      <w:proofErr w:type="gramStart"/>
      <w:r>
        <w:t>соответствующей</w:t>
      </w:r>
      <w:proofErr w:type="gramEnd"/>
      <w:r>
        <w:t xml:space="preserve"> возрасту воспитанника. Заведующий издает приказ о переводе не позднее 30 июня каждого года.</w:t>
      </w:r>
    </w:p>
    <w:p w:rsidR="00775CD5" w:rsidRDefault="00483C66" w:rsidP="002C3369">
      <w:pPr>
        <w:pStyle w:val="20"/>
        <w:shd w:val="clear" w:color="auto" w:fill="auto"/>
        <w:spacing w:before="0" w:line="360" w:lineRule="auto"/>
        <w:ind w:firstLine="640"/>
      </w:pPr>
      <w:r>
        <w:t>Перевод воспитанника по инициативе родителей (законных представителей) производится лишь в интересах воспитанника при наличии свободных мест в возрастной группе, соответствующей возрасту воспитанника или в возрастную группу на год старше (или младше);</w:t>
      </w:r>
    </w:p>
    <w:p w:rsidR="00775CD5" w:rsidRDefault="00483C66" w:rsidP="002C3369">
      <w:pPr>
        <w:pStyle w:val="20"/>
        <w:shd w:val="clear" w:color="auto" w:fill="auto"/>
        <w:spacing w:before="0" w:line="360" w:lineRule="auto"/>
        <w:ind w:firstLine="640"/>
      </w:pPr>
      <w:r>
        <w:lastRenderedPageBreak/>
        <w:t>Временный перевод воспитанников по инициативе ДОУ производится в случае:</w:t>
      </w:r>
    </w:p>
    <w:p w:rsidR="00775CD5" w:rsidRDefault="00483C66" w:rsidP="002C3369">
      <w:pPr>
        <w:pStyle w:val="20"/>
        <w:shd w:val="clear" w:color="auto" w:fill="auto"/>
        <w:spacing w:before="0" w:line="360" w:lineRule="auto"/>
        <w:ind w:left="240"/>
      </w:pPr>
      <w:r>
        <w:t>- карантина группы;</w:t>
      </w:r>
    </w:p>
    <w:p w:rsidR="00775CD5" w:rsidRDefault="00483C66" w:rsidP="002C3369">
      <w:pPr>
        <w:pStyle w:val="20"/>
        <w:shd w:val="clear" w:color="auto" w:fill="auto"/>
        <w:spacing w:before="0" w:line="360" w:lineRule="auto"/>
        <w:ind w:firstLine="780"/>
      </w:pPr>
      <w:r>
        <w:t>аварийных ситуаций, препятствующих осуществлению образовательной деятельности, создающих угрозу жизни и здоровью воспитанников;</w:t>
      </w:r>
    </w:p>
    <w:p w:rsidR="00775CD5" w:rsidRDefault="00483C66" w:rsidP="002C3369">
      <w:pPr>
        <w:pStyle w:val="20"/>
        <w:shd w:val="clear" w:color="auto" w:fill="auto"/>
        <w:spacing w:before="0" w:line="360" w:lineRule="auto"/>
        <w:ind w:right="1340" w:firstLine="780"/>
      </w:pPr>
      <w:r>
        <w:t>иным, независящим от участников образовательных отношений, причинам.</w:t>
      </w:r>
    </w:p>
    <w:p w:rsidR="00775CD5" w:rsidRDefault="00483C66" w:rsidP="002C3369">
      <w:pPr>
        <w:pStyle w:val="20"/>
        <w:shd w:val="clear" w:color="auto" w:fill="auto"/>
        <w:spacing w:before="0" w:line="360" w:lineRule="auto"/>
        <w:ind w:firstLine="520"/>
      </w:pPr>
      <w:r>
        <w:t>Основанием для перевода является письменное согласие родителей (законных представителей) воспитанников о временном переводе с последующим изданием приказа заведующего ДОУ. В случае перевода воспитанника по инициативе его родителей (законных представителей) изданию приказа о переводе предшествует письменное заявление родителей (законных представителей) воспитанников с указанием возрастной группы, которую посещает воспитанник и в которую желают перевести родители (законные</w:t>
      </w:r>
      <w:r w:rsidR="002C3369">
        <w:t xml:space="preserve"> </w:t>
      </w:r>
      <w:r>
        <w:t>представители).</w:t>
      </w:r>
    </w:p>
    <w:p w:rsidR="00775CD5" w:rsidRDefault="00483C66" w:rsidP="002C3369">
      <w:pPr>
        <w:pStyle w:val="20"/>
        <w:shd w:val="clear" w:color="auto" w:fill="auto"/>
        <w:spacing w:before="0" w:line="360" w:lineRule="auto"/>
      </w:pPr>
      <w:r>
        <w:t>За ребенком сохраняется место в ДОУ на период:</w:t>
      </w:r>
    </w:p>
    <w:p w:rsidR="00775CD5" w:rsidRDefault="00483C66" w:rsidP="002C3369">
      <w:pPr>
        <w:pStyle w:val="20"/>
        <w:shd w:val="clear" w:color="auto" w:fill="auto"/>
        <w:spacing w:before="0" w:line="360" w:lineRule="auto"/>
        <w:ind w:left="880"/>
      </w:pPr>
      <w:r>
        <w:t>' болезни ребенка;</w:t>
      </w:r>
    </w:p>
    <w:p w:rsidR="00775CD5" w:rsidRDefault="00483C66" w:rsidP="002C3369">
      <w:pPr>
        <w:pStyle w:val="20"/>
        <w:shd w:val="clear" w:color="auto" w:fill="auto"/>
        <w:spacing w:before="0" w:line="360" w:lineRule="auto"/>
        <w:ind w:left="1220"/>
      </w:pPr>
      <w:r>
        <w:t>пребывания в условиях карантина;</w:t>
      </w:r>
    </w:p>
    <w:p w:rsidR="00775CD5" w:rsidRDefault="00483C66" w:rsidP="002C3369">
      <w:pPr>
        <w:pStyle w:val="20"/>
        <w:shd w:val="clear" w:color="auto" w:fill="auto"/>
        <w:spacing w:before="0" w:line="360" w:lineRule="auto"/>
        <w:ind w:left="1220"/>
      </w:pPr>
      <w:r>
        <w:t>прохождения санаторно-курортного лечения;</w:t>
      </w:r>
    </w:p>
    <w:p w:rsidR="00775CD5" w:rsidRDefault="00483C66" w:rsidP="002C3369">
      <w:pPr>
        <w:pStyle w:val="20"/>
        <w:shd w:val="clear" w:color="auto" w:fill="auto"/>
        <w:spacing w:before="0" w:line="360" w:lineRule="auto"/>
        <w:ind w:left="1220"/>
      </w:pPr>
      <w:r>
        <w:t>отпуска родителей (законных представителей) воспитанников;</w:t>
      </w:r>
    </w:p>
    <w:p w:rsidR="00775CD5" w:rsidRDefault="00483C66" w:rsidP="002C3369">
      <w:pPr>
        <w:pStyle w:val="20"/>
        <w:shd w:val="clear" w:color="auto" w:fill="auto"/>
        <w:spacing w:before="0" w:after="312" w:line="360" w:lineRule="auto"/>
        <w:ind w:left="780"/>
      </w:pPr>
      <w:r>
        <w:t>- в иных случаях, в соответствии с семейными обстоятельствами, по заявлению родителей (законных представителей) воспитанников.</w:t>
      </w:r>
    </w:p>
    <w:p w:rsidR="00775CD5" w:rsidRDefault="00483C66" w:rsidP="002C3369">
      <w:pPr>
        <w:pStyle w:val="22"/>
        <w:numPr>
          <w:ilvl w:val="0"/>
          <w:numId w:val="1"/>
        </w:numPr>
        <w:shd w:val="clear" w:color="auto" w:fill="auto"/>
        <w:tabs>
          <w:tab w:val="left" w:pos="2079"/>
        </w:tabs>
        <w:spacing w:after="264" w:line="360" w:lineRule="auto"/>
        <w:ind w:left="1220"/>
      </w:pPr>
      <w:bookmarkStart w:id="6" w:name="bookmark5"/>
      <w:r>
        <w:t>Порядок и основания для отчисления воспитанников</w:t>
      </w:r>
      <w:bookmarkEnd w:id="6"/>
    </w:p>
    <w:p w:rsidR="00775CD5" w:rsidRDefault="00483C66" w:rsidP="002C3369">
      <w:pPr>
        <w:pStyle w:val="20"/>
        <w:shd w:val="clear" w:color="auto" w:fill="auto"/>
        <w:spacing w:before="0" w:line="360" w:lineRule="auto"/>
        <w:ind w:right="460" w:firstLine="640"/>
      </w:pPr>
      <w:r>
        <w:t>Отчисление воспитанников из ДОУ производится на основании письменного заявления родителей (законных представителей) воспитанников: в связи с получением образования (завершением обучения); досрочно, в следующих случаях:</w:t>
      </w:r>
    </w:p>
    <w:p w:rsidR="00775CD5" w:rsidRDefault="00483C66" w:rsidP="002C3369">
      <w:pPr>
        <w:pStyle w:val="20"/>
        <w:shd w:val="clear" w:color="auto" w:fill="auto"/>
        <w:spacing w:before="0" w:line="360" w:lineRule="auto"/>
        <w:ind w:firstLine="780"/>
      </w:pPr>
      <w:r>
        <w:t xml:space="preserve">по инициативе родителей (законных представителей) воспитанников, в том числе в случае перевода воспитанника для продолжения освоения образовательной программы в другую образовательную организацию, осуществляющую </w:t>
      </w:r>
      <w:r>
        <w:lastRenderedPageBreak/>
        <w:t>образовательную деятельность;</w:t>
      </w:r>
    </w:p>
    <w:p w:rsidR="00775CD5" w:rsidRDefault="00483C66" w:rsidP="002C3369">
      <w:pPr>
        <w:pStyle w:val="20"/>
        <w:shd w:val="clear" w:color="auto" w:fill="auto"/>
        <w:spacing w:before="0" w:line="360" w:lineRule="auto"/>
        <w:ind w:firstLine="780"/>
      </w:pPr>
      <w:r>
        <w:t>по инициативе ДОУ в случае установления нарушения порядка приема в образовательное учреждение, повлекшего по вине родителей (законных представителей) воспитанников незаконное зачисление воспитанника в ДОУ;</w:t>
      </w:r>
    </w:p>
    <w:p w:rsidR="00775CD5" w:rsidRDefault="00483C66" w:rsidP="002C3369">
      <w:pPr>
        <w:pStyle w:val="20"/>
        <w:shd w:val="clear" w:color="auto" w:fill="auto"/>
        <w:spacing w:before="0" w:line="360" w:lineRule="auto"/>
        <w:ind w:firstLine="780"/>
      </w:pPr>
      <w:r>
        <w:t>по обстоятельствам, не зависящим от воли воспитанника или родителей (законных представителей) воспитанников и ДОУ, в том числе в случае ликвидации организации, осуществляющей образовательную деятельность.</w:t>
      </w:r>
    </w:p>
    <w:p w:rsidR="00775CD5" w:rsidRDefault="00483C66" w:rsidP="002C3369">
      <w:pPr>
        <w:pStyle w:val="20"/>
        <w:shd w:val="clear" w:color="auto" w:fill="auto"/>
        <w:spacing w:before="0" w:line="360" w:lineRule="auto"/>
        <w:ind w:firstLine="640"/>
      </w:pPr>
      <w:r>
        <w:t>Основанием для прекращения образовательных отношений является приказ заведующего ДОУ об отчислении. В случае отчисления воспитанника по инициативе его родителей (законных представителей) изданию приказа предшествует письменное заявление родителей (законных представителей) воспитанников.</w:t>
      </w:r>
    </w:p>
    <w:p w:rsidR="00775CD5" w:rsidRDefault="00483C66" w:rsidP="002C3369">
      <w:pPr>
        <w:pStyle w:val="20"/>
        <w:shd w:val="clear" w:color="auto" w:fill="auto"/>
        <w:spacing w:before="0" w:line="360" w:lineRule="auto"/>
        <w:ind w:firstLine="640"/>
      </w:pPr>
      <w:r>
        <w:t xml:space="preserve">Права и обязанности воспитанника, предусмотренные законодательством об образовании и локальными нормативными актами ДОУ, прекращаются </w:t>
      </w:r>
      <w:proofErr w:type="gramStart"/>
      <w:r>
        <w:t>с даты</w:t>
      </w:r>
      <w:proofErr w:type="gramEnd"/>
      <w:r>
        <w:t xml:space="preserve"> его отчисления из ДОУ.</w:t>
      </w:r>
    </w:p>
    <w:p w:rsidR="00775CD5" w:rsidRDefault="00483C66" w:rsidP="002C3369">
      <w:pPr>
        <w:pStyle w:val="20"/>
        <w:shd w:val="clear" w:color="auto" w:fill="auto"/>
        <w:spacing w:before="0" w:line="360" w:lineRule="auto"/>
        <w:ind w:firstLine="640"/>
      </w:pPr>
      <w:r>
        <w:t>Досрочное отчисление воспитанника из ДОУ по инициативе родителей (законных представителей) воспитанников не влечет за собой возникновение каких-либо дополнительных, в том числе материальных, обязательств перед ДОУ.</w:t>
      </w:r>
    </w:p>
    <w:p w:rsidR="00775CD5" w:rsidRDefault="00483C66" w:rsidP="002C3369">
      <w:pPr>
        <w:pStyle w:val="20"/>
        <w:shd w:val="clear" w:color="auto" w:fill="auto"/>
        <w:spacing w:before="0" w:line="360" w:lineRule="auto"/>
        <w:ind w:firstLine="640"/>
      </w:pPr>
      <w:r>
        <w:t>По требованию родителей (законных представителей) воспитанников ДОУ в трехдневный срок со времени издания распорядительного акта (приказа) об отчислении воспитанника выдается справка об обучении.</w:t>
      </w:r>
    </w:p>
    <w:p w:rsidR="00775CD5" w:rsidRDefault="00483C66" w:rsidP="002C3369">
      <w:pPr>
        <w:pStyle w:val="20"/>
        <w:shd w:val="clear" w:color="auto" w:fill="auto"/>
        <w:spacing w:before="0" w:line="360" w:lineRule="auto"/>
        <w:ind w:firstLine="640"/>
      </w:pPr>
      <w:r>
        <w:t>В «Книге учета и движения детей», пронумерованной, прошнурованной и скрепленной печатью, заведующий ДОУ делает соответствующую отметку о выбытии воспитанника.</w:t>
      </w:r>
    </w:p>
    <w:p w:rsidR="00775CD5" w:rsidRDefault="00483C66" w:rsidP="002C3369">
      <w:pPr>
        <w:pStyle w:val="20"/>
        <w:shd w:val="clear" w:color="auto" w:fill="auto"/>
        <w:spacing w:before="0" w:line="360" w:lineRule="auto"/>
        <w:ind w:firstLine="640"/>
      </w:pPr>
      <w:r>
        <w:t>Копия распорядительного акта (приказа) об отчислении включается в личное дело воспитанника, которое хранится в архиве ДОУ согласно номенклатуре дел ДОУ.</w:t>
      </w:r>
    </w:p>
    <w:p w:rsidR="00775CD5" w:rsidRDefault="00483C66" w:rsidP="002C3369">
      <w:pPr>
        <w:pStyle w:val="20"/>
        <w:shd w:val="clear" w:color="auto" w:fill="auto"/>
        <w:spacing w:before="0" w:after="312" w:line="360" w:lineRule="auto"/>
        <w:ind w:firstLine="640"/>
      </w:pPr>
      <w:r>
        <w:t>Родителям (законным представителям) воспитанников выдается медицинская карта воспитанника.</w:t>
      </w:r>
    </w:p>
    <w:p w:rsidR="00775CD5" w:rsidRDefault="00483C66" w:rsidP="002C3369">
      <w:pPr>
        <w:pStyle w:val="22"/>
        <w:numPr>
          <w:ilvl w:val="0"/>
          <w:numId w:val="1"/>
        </w:numPr>
        <w:shd w:val="clear" w:color="auto" w:fill="auto"/>
        <w:tabs>
          <w:tab w:val="left" w:pos="3611"/>
        </w:tabs>
        <w:spacing w:after="255" w:line="360" w:lineRule="auto"/>
        <w:ind w:left="3040"/>
      </w:pPr>
      <w:bookmarkStart w:id="7" w:name="bookmark6"/>
      <w:r>
        <w:t>Заключительные положения</w:t>
      </w:r>
      <w:bookmarkEnd w:id="7"/>
    </w:p>
    <w:p w:rsidR="00775CD5" w:rsidRDefault="00483C66" w:rsidP="002C3369">
      <w:pPr>
        <w:pStyle w:val="20"/>
        <w:shd w:val="clear" w:color="auto" w:fill="auto"/>
        <w:spacing w:before="0" w:line="360" w:lineRule="auto"/>
        <w:ind w:firstLine="640"/>
      </w:pPr>
      <w:r>
        <w:lastRenderedPageBreak/>
        <w:t>Настоящий Порядок вступает в законную силу с момента утверждения его заведующим ДОУ.</w:t>
      </w:r>
    </w:p>
    <w:p w:rsidR="00775CD5" w:rsidRDefault="00483C66" w:rsidP="002C3369">
      <w:pPr>
        <w:pStyle w:val="20"/>
        <w:shd w:val="clear" w:color="auto" w:fill="auto"/>
        <w:spacing w:before="0" w:line="360" w:lineRule="auto"/>
        <w:ind w:firstLine="640"/>
      </w:pPr>
      <w:r>
        <w:t>Текст настоящего Порядка подлежит доведению до сведения родителей (законных представителей) воспитанников при зачислении воспитанника в ДОУ.</w:t>
      </w:r>
    </w:p>
    <w:p w:rsidR="00775CD5" w:rsidRDefault="00483C66" w:rsidP="002C3369">
      <w:pPr>
        <w:pStyle w:val="20"/>
        <w:shd w:val="clear" w:color="auto" w:fill="auto"/>
        <w:spacing w:before="0" w:line="360" w:lineRule="auto"/>
        <w:ind w:firstLine="640"/>
      </w:pPr>
      <w:r>
        <w:t>Текст настоящего Порядка подлежит размещению на официальном сайте учреждения в сети «Интернет» и информационном стенде ДОУ.</w:t>
      </w:r>
    </w:p>
    <w:p w:rsidR="00775CD5" w:rsidRDefault="00775CD5" w:rsidP="002C3369">
      <w:pPr>
        <w:spacing w:line="360" w:lineRule="auto"/>
        <w:jc w:val="both"/>
        <w:rPr>
          <w:sz w:val="2"/>
          <w:szCs w:val="2"/>
        </w:rPr>
        <w:sectPr w:rsidR="00775CD5" w:rsidSect="002C336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134" w:right="851" w:bottom="851" w:left="1134" w:header="0" w:footer="6" w:gutter="0"/>
          <w:cols w:space="720"/>
          <w:noEndnote/>
          <w:docGrid w:linePitch="360"/>
        </w:sectPr>
      </w:pPr>
    </w:p>
    <w:p w:rsidR="00775CD5" w:rsidRDefault="00483C66" w:rsidP="002C3369">
      <w:pPr>
        <w:pStyle w:val="40"/>
        <w:shd w:val="clear" w:color="auto" w:fill="auto"/>
        <w:spacing w:after="0" w:line="360" w:lineRule="auto"/>
        <w:ind w:left="7940"/>
        <w:jc w:val="both"/>
      </w:pPr>
      <w:r>
        <w:lastRenderedPageBreak/>
        <w:t>Приложение 1</w:t>
      </w:r>
    </w:p>
    <w:p w:rsidR="00775CD5" w:rsidRDefault="00483C66" w:rsidP="002C3369">
      <w:pPr>
        <w:pStyle w:val="40"/>
        <w:shd w:val="clear" w:color="auto" w:fill="auto"/>
        <w:spacing w:after="314" w:line="360" w:lineRule="auto"/>
        <w:jc w:val="right"/>
      </w:pPr>
      <w:r>
        <w:t>к Порядку и основания перевода, отчисления воспитанников</w:t>
      </w:r>
    </w:p>
    <w:p w:rsidR="00775CD5" w:rsidRDefault="00483C66" w:rsidP="002C3369">
      <w:pPr>
        <w:pStyle w:val="40"/>
        <w:shd w:val="clear" w:color="auto" w:fill="auto"/>
        <w:spacing w:after="232" w:line="360" w:lineRule="auto"/>
        <w:ind w:left="3760"/>
        <w:jc w:val="both"/>
      </w:pPr>
      <w:r>
        <w:t>Заведующей М</w:t>
      </w:r>
      <w:r w:rsidR="00461A2B">
        <w:t>Б</w:t>
      </w:r>
      <w:r>
        <w:t xml:space="preserve">ДОУ </w:t>
      </w:r>
      <w:proofErr w:type="spellStart"/>
      <w:r w:rsidR="00461A2B">
        <w:t>Труслейский</w:t>
      </w:r>
      <w:proofErr w:type="spellEnd"/>
      <w:r w:rsidR="00461A2B">
        <w:t xml:space="preserve"> д/с «Теремок» Щекочихиной О.Ю.</w:t>
      </w:r>
    </w:p>
    <w:p w:rsidR="00775CD5" w:rsidRDefault="00483C66" w:rsidP="002C3369">
      <w:pPr>
        <w:pStyle w:val="40"/>
        <w:shd w:val="clear" w:color="auto" w:fill="auto"/>
        <w:spacing w:after="282" w:line="360" w:lineRule="auto"/>
        <w:ind w:left="3760" w:right="1180"/>
        <w:jc w:val="both"/>
      </w:pPr>
      <w:proofErr w:type="gramStart"/>
      <w:r>
        <w:t>от (Ф.И.О.(последнее - при наличии) родителя (законного представителя)</w:t>
      </w:r>
      <w:proofErr w:type="gramEnd"/>
    </w:p>
    <w:p w:rsidR="00775CD5" w:rsidRDefault="00483C66" w:rsidP="002C3369">
      <w:pPr>
        <w:pStyle w:val="40"/>
        <w:shd w:val="clear" w:color="auto" w:fill="auto"/>
        <w:tabs>
          <w:tab w:val="left" w:leader="underscore" w:pos="9543"/>
        </w:tabs>
        <w:spacing w:after="0" w:line="360" w:lineRule="auto"/>
        <w:ind w:left="3880"/>
        <w:jc w:val="both"/>
      </w:pPr>
      <w:r>
        <w:t>проживающего</w:t>
      </w:r>
      <w:r>
        <w:tab/>
      </w:r>
    </w:p>
    <w:p w:rsidR="00775CD5" w:rsidRDefault="00483C66" w:rsidP="002C3369">
      <w:pPr>
        <w:pStyle w:val="50"/>
        <w:shd w:val="clear" w:color="auto" w:fill="auto"/>
        <w:spacing w:before="0" w:after="8" w:line="360" w:lineRule="auto"/>
        <w:ind w:left="6260"/>
        <w:jc w:val="both"/>
      </w:pPr>
      <w:r>
        <w:t>адрес регистрации, адрес проживания</w:t>
      </w:r>
    </w:p>
    <w:p w:rsidR="00775CD5" w:rsidRDefault="00483C66" w:rsidP="002C3369">
      <w:pPr>
        <w:pStyle w:val="40"/>
        <w:shd w:val="clear" w:color="auto" w:fill="auto"/>
        <w:tabs>
          <w:tab w:val="left" w:leader="underscore" w:pos="9543"/>
        </w:tabs>
        <w:spacing w:after="343" w:line="360" w:lineRule="auto"/>
        <w:ind w:left="3880"/>
        <w:jc w:val="both"/>
      </w:pPr>
      <w:r>
        <w:t>контактный телефон</w:t>
      </w:r>
      <w:r>
        <w:tab/>
      </w:r>
    </w:p>
    <w:p w:rsidR="00775CD5" w:rsidRDefault="00483C66" w:rsidP="002C3369">
      <w:pPr>
        <w:pStyle w:val="60"/>
        <w:shd w:val="clear" w:color="auto" w:fill="auto"/>
        <w:spacing w:before="0" w:after="294" w:line="360" w:lineRule="auto"/>
        <w:ind w:right="20"/>
      </w:pPr>
      <w:r>
        <w:t>ЗАЯВЛЕНИЕ</w:t>
      </w:r>
    </w:p>
    <w:p w:rsidR="00775CD5" w:rsidRDefault="00483C66" w:rsidP="002C3369">
      <w:pPr>
        <w:pStyle w:val="40"/>
        <w:shd w:val="clear" w:color="auto" w:fill="auto"/>
        <w:spacing w:after="0" w:line="360" w:lineRule="auto"/>
        <w:ind w:firstLine="980"/>
        <w:jc w:val="both"/>
      </w:pPr>
      <w:proofErr w:type="gramStart"/>
      <w:r>
        <w:t xml:space="preserve">Прошу Вас отчислить из </w:t>
      </w:r>
      <w:r>
        <w:rPr>
          <w:rStyle w:val="41"/>
        </w:rPr>
        <w:t xml:space="preserve">Муниципального </w:t>
      </w:r>
      <w:r w:rsidR="00461A2B">
        <w:rPr>
          <w:rStyle w:val="41"/>
        </w:rPr>
        <w:t>бюджетное</w:t>
      </w:r>
      <w:r>
        <w:rPr>
          <w:rStyle w:val="41"/>
        </w:rPr>
        <w:t xml:space="preserve"> дошкольного образовательного учреждения </w:t>
      </w:r>
      <w:proofErr w:type="spellStart"/>
      <w:r w:rsidR="00461A2B">
        <w:rPr>
          <w:rStyle w:val="41"/>
        </w:rPr>
        <w:t>Труслейский</w:t>
      </w:r>
      <w:proofErr w:type="spellEnd"/>
      <w:r w:rsidR="00461A2B">
        <w:rPr>
          <w:rStyle w:val="41"/>
        </w:rPr>
        <w:t xml:space="preserve"> детский сад «Теремок»</w:t>
      </w:r>
      <w:r>
        <w:rPr>
          <w:rStyle w:val="41"/>
        </w:rPr>
        <w:t xml:space="preserve"> Ульяновской области</w:t>
      </w:r>
      <w:proofErr w:type="gramEnd"/>
    </w:p>
    <w:p w:rsidR="00775CD5" w:rsidRDefault="00483C66" w:rsidP="002C3369">
      <w:pPr>
        <w:pStyle w:val="40"/>
        <w:shd w:val="clear" w:color="auto" w:fill="auto"/>
        <w:tabs>
          <w:tab w:val="left" w:leader="underscore" w:pos="9543"/>
        </w:tabs>
        <w:spacing w:after="0" w:line="360" w:lineRule="auto"/>
        <w:jc w:val="both"/>
      </w:pPr>
      <w:r>
        <w:t>моего ребёнка</w:t>
      </w:r>
      <w:r>
        <w:tab/>
      </w:r>
    </w:p>
    <w:p w:rsidR="00775CD5" w:rsidRDefault="00483C66" w:rsidP="002C3369">
      <w:pPr>
        <w:pStyle w:val="50"/>
        <w:shd w:val="clear" w:color="auto" w:fill="auto"/>
        <w:spacing w:before="0" w:after="13" w:line="360" w:lineRule="auto"/>
        <w:ind w:right="20"/>
        <w:jc w:val="both"/>
      </w:pPr>
      <w:r>
        <w:t>(Ф.И.О. (последнее - при наличии) ребенка)</w:t>
      </w:r>
    </w:p>
    <w:p w:rsidR="00775CD5" w:rsidRDefault="00483C66" w:rsidP="002C3369">
      <w:pPr>
        <w:pStyle w:val="40"/>
        <w:shd w:val="clear" w:color="auto" w:fill="auto"/>
        <w:tabs>
          <w:tab w:val="left" w:leader="underscore" w:pos="3581"/>
          <w:tab w:val="left" w:leader="underscore" w:pos="6898"/>
          <w:tab w:val="left" w:leader="underscore" w:pos="7834"/>
        </w:tabs>
        <w:spacing w:after="0" w:line="360" w:lineRule="auto"/>
        <w:jc w:val="both"/>
      </w:pPr>
      <w:r>
        <w:t>дата рождения ребёнка: «</w:t>
      </w:r>
      <w:r>
        <w:tab/>
        <w:t>»</w:t>
      </w:r>
      <w:r>
        <w:tab/>
        <w:t>20</w:t>
      </w:r>
      <w:r>
        <w:tab/>
        <w:t>года,</w:t>
      </w:r>
    </w:p>
    <w:p w:rsidR="00775CD5" w:rsidRDefault="00483C66" w:rsidP="002C3369">
      <w:pPr>
        <w:pStyle w:val="40"/>
        <w:shd w:val="clear" w:color="auto" w:fill="auto"/>
        <w:tabs>
          <w:tab w:val="left" w:leader="underscore" w:pos="5280"/>
        </w:tabs>
        <w:spacing w:after="0" w:line="360" w:lineRule="auto"/>
        <w:jc w:val="both"/>
      </w:pPr>
      <w:proofErr w:type="gramStart"/>
      <w:r>
        <w:t>посещающего</w:t>
      </w:r>
      <w:proofErr w:type="gramEnd"/>
      <w:r>
        <w:tab/>
        <w:t>группу общеразвивающей</w:t>
      </w:r>
    </w:p>
    <w:p w:rsidR="00775CD5" w:rsidRDefault="00483C66" w:rsidP="002C3369">
      <w:pPr>
        <w:pStyle w:val="40"/>
        <w:shd w:val="clear" w:color="auto" w:fill="auto"/>
        <w:spacing w:after="0" w:line="360" w:lineRule="auto"/>
        <w:jc w:val="both"/>
      </w:pPr>
      <w:r>
        <w:t>(компенсирующей) направленности</w:t>
      </w:r>
    </w:p>
    <w:p w:rsidR="00775CD5" w:rsidRDefault="00483C66" w:rsidP="002C3369">
      <w:pPr>
        <w:pStyle w:val="40"/>
        <w:shd w:val="clear" w:color="auto" w:fill="auto"/>
        <w:tabs>
          <w:tab w:val="left" w:pos="8362"/>
          <w:tab w:val="left" w:leader="underscore" w:pos="9221"/>
        </w:tabs>
        <w:spacing w:after="190" w:line="360" w:lineRule="auto"/>
        <w:jc w:val="both"/>
      </w:pPr>
      <w:r>
        <w:t xml:space="preserve">в порядке перевода </w:t>
      </w:r>
      <w:proofErr w:type="gramStart"/>
      <w:r>
        <w:t>в</w:t>
      </w:r>
      <w:proofErr w:type="gramEnd"/>
      <w:r>
        <w:tab/>
      </w:r>
      <w:r>
        <w:tab/>
      </w:r>
    </w:p>
    <w:p w:rsidR="00775CD5" w:rsidRDefault="00483C66" w:rsidP="002C3369">
      <w:pPr>
        <w:pStyle w:val="50"/>
        <w:shd w:val="clear" w:color="auto" w:fill="auto"/>
        <w:spacing w:before="0" w:after="183" w:line="360" w:lineRule="auto"/>
        <w:ind w:left="600"/>
        <w:jc w:val="both"/>
      </w:pPr>
      <w:r>
        <w:t>(наименование образовательного учреждения, реализующего основную образовательную программу дошкольного образования)</w:t>
      </w:r>
    </w:p>
    <w:p w:rsidR="00775CD5" w:rsidRDefault="00483C66" w:rsidP="002C3369">
      <w:pPr>
        <w:pStyle w:val="40"/>
        <w:shd w:val="clear" w:color="auto" w:fill="auto"/>
        <w:tabs>
          <w:tab w:val="left" w:pos="1416"/>
          <w:tab w:val="left" w:pos="5736"/>
          <w:tab w:val="left" w:pos="6898"/>
        </w:tabs>
        <w:spacing w:after="0" w:line="360" w:lineRule="auto"/>
        <w:jc w:val="both"/>
      </w:pPr>
      <w:r>
        <w:t>с«</w:t>
      </w:r>
      <w:r>
        <w:tab/>
        <w:t>»</w:t>
      </w:r>
      <w:r>
        <w:tab/>
        <w:t>20</w:t>
      </w:r>
      <w:r>
        <w:tab/>
        <w:t>г.</w:t>
      </w:r>
    </w:p>
    <w:p w:rsidR="00775CD5" w:rsidRDefault="00483C66" w:rsidP="002C3369">
      <w:pPr>
        <w:pStyle w:val="40"/>
        <w:shd w:val="clear" w:color="auto" w:fill="auto"/>
        <w:spacing w:after="0" w:line="360" w:lineRule="auto"/>
        <w:ind w:left="8300"/>
        <w:jc w:val="both"/>
      </w:pPr>
      <w:r>
        <w:t>(дата)</w:t>
      </w:r>
    </w:p>
    <w:p w:rsidR="00775CD5" w:rsidRDefault="00483C66" w:rsidP="002C3369">
      <w:pPr>
        <w:pStyle w:val="a5"/>
        <w:shd w:val="clear" w:color="auto" w:fill="auto"/>
        <w:spacing w:line="360" w:lineRule="auto"/>
        <w:jc w:val="both"/>
      </w:pPr>
      <w:r>
        <w:t>(подпись родителя (законного представителя))</w:t>
      </w:r>
    </w:p>
    <w:p w:rsidR="00775CD5" w:rsidRDefault="00775CD5" w:rsidP="002C3369">
      <w:pPr>
        <w:spacing w:line="360" w:lineRule="auto"/>
        <w:jc w:val="both"/>
        <w:rPr>
          <w:sz w:val="2"/>
          <w:szCs w:val="2"/>
        </w:rPr>
        <w:sectPr w:rsidR="00775CD5" w:rsidSect="002C3369">
          <w:pgSz w:w="11900" w:h="16840"/>
          <w:pgMar w:top="1134" w:right="851" w:bottom="851" w:left="1134" w:header="0" w:footer="6" w:gutter="0"/>
          <w:cols w:space="720"/>
          <w:noEndnote/>
          <w:docGrid w:linePitch="360"/>
        </w:sectPr>
      </w:pPr>
    </w:p>
    <w:p w:rsidR="00775CD5" w:rsidRDefault="00483C66" w:rsidP="002C3369">
      <w:pPr>
        <w:pStyle w:val="40"/>
        <w:shd w:val="clear" w:color="auto" w:fill="auto"/>
        <w:spacing w:after="0" w:line="360" w:lineRule="auto"/>
        <w:ind w:left="6400"/>
        <w:jc w:val="both"/>
      </w:pPr>
      <w:r>
        <w:lastRenderedPageBreak/>
        <w:t>Приложение 2 к Порядку и основания перевода, отчисления воспитанников</w:t>
      </w:r>
    </w:p>
    <w:p w:rsidR="00775CD5" w:rsidRDefault="00483C66" w:rsidP="002C3369">
      <w:pPr>
        <w:pStyle w:val="40"/>
        <w:shd w:val="clear" w:color="auto" w:fill="auto"/>
        <w:spacing w:after="0" w:line="360" w:lineRule="auto"/>
        <w:jc w:val="right"/>
      </w:pPr>
      <w:r>
        <w:t>Заведующей ДОУ</w:t>
      </w:r>
    </w:p>
    <w:p w:rsidR="00461A2B" w:rsidRDefault="00461A2B" w:rsidP="002C3369">
      <w:pPr>
        <w:pStyle w:val="60"/>
        <w:shd w:val="clear" w:color="auto" w:fill="auto"/>
        <w:spacing w:before="0" w:after="278" w:line="360" w:lineRule="auto"/>
        <w:ind w:left="40"/>
        <w:jc w:val="both"/>
      </w:pPr>
    </w:p>
    <w:p w:rsidR="00461A2B" w:rsidRDefault="00461A2B" w:rsidP="002C3369">
      <w:pPr>
        <w:pStyle w:val="60"/>
        <w:shd w:val="clear" w:color="auto" w:fill="auto"/>
        <w:spacing w:before="0" w:after="278" w:line="360" w:lineRule="auto"/>
        <w:ind w:left="40"/>
        <w:jc w:val="both"/>
      </w:pPr>
    </w:p>
    <w:p w:rsidR="00461A2B" w:rsidRDefault="00461A2B" w:rsidP="002C3369">
      <w:pPr>
        <w:pStyle w:val="60"/>
        <w:shd w:val="clear" w:color="auto" w:fill="auto"/>
        <w:spacing w:before="0" w:after="278" w:line="360" w:lineRule="auto"/>
        <w:ind w:left="40"/>
        <w:jc w:val="both"/>
      </w:pPr>
    </w:p>
    <w:p w:rsidR="00461A2B" w:rsidRDefault="00461A2B" w:rsidP="002C3369">
      <w:pPr>
        <w:pStyle w:val="60"/>
        <w:shd w:val="clear" w:color="auto" w:fill="auto"/>
        <w:spacing w:before="0" w:after="278" w:line="360" w:lineRule="auto"/>
        <w:ind w:left="40"/>
        <w:jc w:val="both"/>
      </w:pPr>
    </w:p>
    <w:p w:rsidR="00461A2B" w:rsidRDefault="00461A2B" w:rsidP="002C3369">
      <w:pPr>
        <w:pStyle w:val="60"/>
        <w:shd w:val="clear" w:color="auto" w:fill="auto"/>
        <w:spacing w:before="0" w:after="278" w:line="360" w:lineRule="auto"/>
        <w:ind w:left="40"/>
        <w:jc w:val="both"/>
      </w:pPr>
    </w:p>
    <w:p w:rsidR="00461A2B" w:rsidRDefault="00461A2B" w:rsidP="002C3369">
      <w:pPr>
        <w:pStyle w:val="60"/>
        <w:shd w:val="clear" w:color="auto" w:fill="auto"/>
        <w:spacing w:before="0" w:after="278" w:line="360" w:lineRule="auto"/>
        <w:ind w:left="40"/>
        <w:jc w:val="both"/>
      </w:pPr>
    </w:p>
    <w:p w:rsidR="00775CD5" w:rsidRDefault="00483C66" w:rsidP="002C3369">
      <w:pPr>
        <w:pStyle w:val="60"/>
        <w:shd w:val="clear" w:color="auto" w:fill="auto"/>
        <w:spacing w:before="0" w:after="278" w:line="360" w:lineRule="auto"/>
        <w:ind w:left="40"/>
      </w:pPr>
      <w:r>
        <w:t>УВЕДОМЛЕНИЕ</w:t>
      </w:r>
    </w:p>
    <w:p w:rsidR="00461A2B" w:rsidRDefault="00461A2B" w:rsidP="002C3369">
      <w:pPr>
        <w:pStyle w:val="60"/>
        <w:shd w:val="clear" w:color="auto" w:fill="auto"/>
        <w:spacing w:before="0" w:after="278" w:line="360" w:lineRule="auto"/>
        <w:ind w:left="40"/>
        <w:jc w:val="both"/>
      </w:pPr>
    </w:p>
    <w:p w:rsidR="00775CD5" w:rsidRDefault="00483C66" w:rsidP="002C3369">
      <w:pPr>
        <w:pStyle w:val="40"/>
        <w:shd w:val="clear" w:color="auto" w:fill="auto"/>
        <w:tabs>
          <w:tab w:val="left" w:leader="underscore" w:pos="9149"/>
        </w:tabs>
        <w:spacing w:after="0" w:line="360" w:lineRule="auto"/>
        <w:jc w:val="both"/>
      </w:pPr>
      <w:r>
        <w:t>Настоящим уведомляем Вас о том, что</w:t>
      </w:r>
      <w:r>
        <w:tab/>
      </w:r>
    </w:p>
    <w:p w:rsidR="00775CD5" w:rsidRDefault="00483C66" w:rsidP="002C3369">
      <w:pPr>
        <w:pStyle w:val="50"/>
        <w:shd w:val="clear" w:color="auto" w:fill="auto"/>
        <w:spacing w:before="0" w:after="4" w:line="360" w:lineRule="auto"/>
        <w:ind w:left="40"/>
        <w:jc w:val="both"/>
      </w:pPr>
      <w:r>
        <w:t>(Ф.И.О. (последнее - при наличии) ребенка, число, месяц, год рождения ребенка)</w:t>
      </w:r>
    </w:p>
    <w:p w:rsidR="00775CD5" w:rsidRDefault="00483C66" w:rsidP="002C3369">
      <w:pPr>
        <w:pStyle w:val="40"/>
        <w:shd w:val="clear" w:color="auto" w:fill="auto"/>
        <w:tabs>
          <w:tab w:val="left" w:leader="underscore" w:pos="9456"/>
        </w:tabs>
        <w:spacing w:after="0" w:line="360" w:lineRule="auto"/>
        <w:ind w:right="200"/>
        <w:jc w:val="both"/>
      </w:pPr>
      <w:r>
        <w:t xml:space="preserve">зачислен по переводу в Муниципальное </w:t>
      </w:r>
      <w:r w:rsidR="00461A2B">
        <w:t>бюджетное</w:t>
      </w:r>
      <w:r>
        <w:t xml:space="preserve"> дошкольное образовательное учреждение </w:t>
      </w:r>
      <w:proofErr w:type="spellStart"/>
      <w:r w:rsidR="00461A2B">
        <w:t>Труслейский</w:t>
      </w:r>
      <w:proofErr w:type="spellEnd"/>
      <w:r w:rsidR="00461A2B">
        <w:t xml:space="preserve"> детский сад «Теремок»</w:t>
      </w:r>
      <w:r>
        <w:t xml:space="preserve"> Ульяновской области на основании приказа №</w:t>
      </w:r>
      <w:r>
        <w:tab/>
      </w:r>
    </w:p>
    <w:p w:rsidR="00775CD5" w:rsidRDefault="00483C66" w:rsidP="002C3369">
      <w:pPr>
        <w:pStyle w:val="40"/>
        <w:shd w:val="clear" w:color="auto" w:fill="auto"/>
        <w:spacing w:after="0" w:line="360" w:lineRule="auto"/>
        <w:jc w:val="both"/>
      </w:pPr>
      <w:r>
        <w:t>От</w:t>
      </w:r>
    </w:p>
    <w:p w:rsidR="00775CD5" w:rsidRDefault="00483C66" w:rsidP="002C3369">
      <w:pPr>
        <w:pStyle w:val="40"/>
        <w:framePr w:wrap="none" w:vAnchor="page" w:hAnchor="page" w:x="1966" w:y="11626"/>
        <w:shd w:val="clear" w:color="auto" w:fill="auto"/>
        <w:spacing w:after="0" w:line="360" w:lineRule="auto"/>
        <w:ind w:left="660"/>
        <w:jc w:val="both"/>
      </w:pPr>
      <w:r>
        <w:t>Заведующая</w:t>
      </w:r>
    </w:p>
    <w:p w:rsidR="00775CD5" w:rsidRDefault="00461A2B" w:rsidP="002C3369">
      <w:pPr>
        <w:pStyle w:val="40"/>
        <w:framePr w:wrap="none" w:vAnchor="page" w:hAnchor="page" w:x="8836" w:y="11581"/>
        <w:shd w:val="clear" w:color="auto" w:fill="auto"/>
        <w:spacing w:after="0" w:line="360" w:lineRule="auto"/>
        <w:jc w:val="both"/>
      </w:pPr>
      <w:r>
        <w:t>Щекочихина О.Ю.</w:t>
      </w:r>
    </w:p>
    <w:p w:rsidR="00775CD5" w:rsidRDefault="00775CD5" w:rsidP="002C3369">
      <w:pPr>
        <w:spacing w:line="360" w:lineRule="auto"/>
        <w:jc w:val="both"/>
        <w:rPr>
          <w:sz w:val="2"/>
          <w:szCs w:val="2"/>
        </w:rPr>
      </w:pPr>
    </w:p>
    <w:sectPr w:rsidR="00775CD5" w:rsidSect="002C3369">
      <w:pgSz w:w="11900" w:h="16840"/>
      <w:pgMar w:top="1134" w:right="851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ED1" w:rsidRDefault="00E62ED1">
      <w:r>
        <w:separator/>
      </w:r>
    </w:p>
  </w:endnote>
  <w:endnote w:type="continuationSeparator" w:id="0">
    <w:p w:rsidR="00E62ED1" w:rsidRDefault="00E62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912" w:rsidRDefault="00E6791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912" w:rsidRDefault="00E6791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912" w:rsidRDefault="00E6791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ED1" w:rsidRDefault="00E62ED1"/>
  </w:footnote>
  <w:footnote w:type="continuationSeparator" w:id="0">
    <w:p w:rsidR="00E62ED1" w:rsidRDefault="00E62ED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912" w:rsidRDefault="00E6791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912" w:rsidRDefault="00E6791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912" w:rsidRDefault="00E6791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20FCB"/>
    <w:multiLevelType w:val="multilevel"/>
    <w:tmpl w:val="39502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6E55C4"/>
    <w:multiLevelType w:val="multilevel"/>
    <w:tmpl w:val="1D3603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CD5"/>
    <w:rsid w:val="002C3369"/>
    <w:rsid w:val="00461A2B"/>
    <w:rsid w:val="00483C66"/>
    <w:rsid w:val="00775CD5"/>
    <w:rsid w:val="00C96678"/>
    <w:rsid w:val="00E62ED1"/>
    <w:rsid w:val="00E6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Georgia65pt">
    <w:name w:val="Основной текст (2) + Georgia;6;5 pt"/>
    <w:basedOn w:val="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85pt1pt">
    <w:name w:val="Основной текст (2) + 8;5 pt;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680" w:line="56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24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0" w:lineRule="atLeast"/>
    </w:pPr>
    <w:rPr>
      <w:rFonts w:ascii="Georgia" w:eastAsia="Georgia" w:hAnsi="Georgia" w:cs="Georgia"/>
      <w:sz w:val="14"/>
      <w:szCs w:val="1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61A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A2B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966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96678"/>
    <w:rPr>
      <w:color w:val="000000"/>
    </w:rPr>
  </w:style>
  <w:style w:type="paragraph" w:styleId="aa">
    <w:name w:val="footer"/>
    <w:basedOn w:val="a"/>
    <w:link w:val="ab"/>
    <w:uiPriority w:val="99"/>
    <w:unhideWhenUsed/>
    <w:rsid w:val="00C966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667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Georgia65pt">
    <w:name w:val="Основной текст (2) + Georgia;6;5 pt"/>
    <w:basedOn w:val="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85pt1pt">
    <w:name w:val="Основной текст (2) + 8;5 pt;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680" w:line="56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24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0" w:lineRule="atLeast"/>
    </w:pPr>
    <w:rPr>
      <w:rFonts w:ascii="Georgia" w:eastAsia="Georgia" w:hAnsi="Georgia" w:cs="Georgia"/>
      <w:sz w:val="14"/>
      <w:szCs w:val="1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61A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A2B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966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96678"/>
    <w:rPr>
      <w:color w:val="000000"/>
    </w:rPr>
  </w:style>
  <w:style w:type="paragraph" w:styleId="aa">
    <w:name w:val="footer"/>
    <w:basedOn w:val="a"/>
    <w:link w:val="ab"/>
    <w:uiPriority w:val="99"/>
    <w:unhideWhenUsed/>
    <w:rsid w:val="00C966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667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C8044-3A71-4FE3-930D-767E5A5A9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2401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2</cp:revision>
  <cp:lastPrinted>2024-11-01T10:44:00Z</cp:lastPrinted>
  <dcterms:created xsi:type="dcterms:W3CDTF">2024-11-01T10:48:00Z</dcterms:created>
  <dcterms:modified xsi:type="dcterms:W3CDTF">2024-11-01T10:48:00Z</dcterms:modified>
</cp:coreProperties>
</file>